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080C" w14:textId="77777777" w:rsidR="003173FC" w:rsidRDefault="003173FC">
      <w:pPr>
        <w:pStyle w:val="PlainText"/>
        <w:rPr>
          <w:rFonts w:eastAsia="MS Mincho"/>
        </w:rPr>
      </w:pPr>
    </w:p>
    <w:p w14:paraId="0775C858" w14:textId="77777777" w:rsidR="00F87FBE" w:rsidRDefault="00F87FBE">
      <w:pPr>
        <w:pStyle w:val="PlainText"/>
        <w:rPr>
          <w:rFonts w:eastAsia="MS Mincho"/>
        </w:rPr>
      </w:pPr>
    </w:p>
    <w:p w14:paraId="4C937A5C" w14:textId="77777777" w:rsidR="00F87FBE" w:rsidRDefault="00F87FBE">
      <w:pPr>
        <w:pStyle w:val="PlainText"/>
        <w:rPr>
          <w:rFonts w:eastAsia="MS Mincho"/>
        </w:rPr>
      </w:pPr>
    </w:p>
    <w:p w14:paraId="50CA0392" w14:textId="77777777" w:rsidR="00F87FBE" w:rsidRDefault="00F87FBE">
      <w:pPr>
        <w:pStyle w:val="PlainText"/>
        <w:rPr>
          <w:rFonts w:eastAsia="MS Mincho"/>
        </w:rPr>
      </w:pPr>
    </w:p>
    <w:p w14:paraId="70F7E44F" w14:textId="77777777" w:rsidR="00F87FBE" w:rsidRDefault="00F87FBE">
      <w:pPr>
        <w:pStyle w:val="PlainText"/>
        <w:rPr>
          <w:rFonts w:eastAsia="MS Mincho"/>
        </w:rPr>
      </w:pPr>
    </w:p>
    <w:p w14:paraId="70FE9698" w14:textId="6AC48C7C" w:rsidR="00F87FBE" w:rsidRDefault="009E6DCF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B07824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6.</w:t>
      </w:r>
      <w:r w:rsidR="007219D7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B07824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</w:t>
      </w:r>
      <w:r w:rsidR="007219D7">
        <w:rPr>
          <w:rFonts w:eastAsia="MS Mincho"/>
          <w:b/>
          <w:bCs w:val="0"/>
          <w:i w:val="0"/>
          <w:iCs/>
        </w:rPr>
        <w:t xml:space="preserve">comparison of </w:t>
      </w:r>
      <w:proofErr w:type="spellStart"/>
      <w:r w:rsidR="007219D7" w:rsidRPr="002B47EC">
        <w:rPr>
          <w:rFonts w:eastAsia="MS Mincho"/>
          <w:b/>
          <w:bCs w:val="0"/>
        </w:rPr>
        <w:t>dbh</w:t>
      </w:r>
      <w:proofErr w:type="spellEnd"/>
      <w:r w:rsidR="007219D7">
        <w:rPr>
          <w:rFonts w:eastAsia="MS Mincho"/>
          <w:b/>
          <w:bCs w:val="0"/>
          <w:i w:val="0"/>
          <w:iCs/>
        </w:rPr>
        <w:t xml:space="preserve"> BLUEs and BLUPs across provenances</w:t>
      </w:r>
      <w:r>
        <w:rPr>
          <w:rFonts w:eastAsia="MS Mincho"/>
          <w:b/>
          <w:bCs w:val="0"/>
          <w:i w:val="0"/>
          <w:iCs/>
        </w:rPr>
        <w:t xml:space="preserve"> in Example 6.2</w:t>
      </w:r>
    </w:p>
    <w:p w14:paraId="71E434A2" w14:textId="77777777" w:rsidR="00F87FBE" w:rsidRDefault="00F87FBE">
      <w:pPr>
        <w:pStyle w:val="PlainText"/>
        <w:rPr>
          <w:rFonts w:eastAsia="MS Mincho"/>
        </w:rPr>
      </w:pPr>
    </w:p>
    <w:p w14:paraId="36FBDA42" w14:textId="77777777" w:rsidR="00175B9C" w:rsidRDefault="00175B9C">
      <w:pPr>
        <w:pStyle w:val="PlainText"/>
        <w:rPr>
          <w:rFonts w:eastAsia="MS Mincho"/>
        </w:rPr>
      </w:pPr>
    </w:p>
    <w:p w14:paraId="5AC42EF3" w14:textId="77777777" w:rsidR="00F87FBE" w:rsidRDefault="00F87FBE">
      <w:pPr>
        <w:pStyle w:val="PlainText"/>
        <w:rPr>
          <w:rFonts w:eastAsia="MS Mincho"/>
        </w:rPr>
      </w:pPr>
    </w:p>
    <w:p w14:paraId="334A031C" w14:textId="77777777" w:rsidR="00F87FBE" w:rsidRDefault="00F87FBE">
      <w:pPr>
        <w:pStyle w:val="PlainText"/>
        <w:rPr>
          <w:rFonts w:eastAsia="MS Mincho"/>
        </w:rPr>
      </w:pPr>
    </w:p>
    <w:p w14:paraId="457AF71D" w14:textId="4E475116" w:rsidR="00B07824" w:rsidRDefault="00B07824">
      <w:pPr>
        <w:pStyle w:val="PlainText"/>
        <w:rPr>
          <w:rFonts w:eastAsia="MS Mincho"/>
        </w:rPr>
      </w:pPr>
    </w:p>
    <w:p w14:paraId="10E76E5C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6.2 - Acacia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mangium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progeny trial"</w:t>
      </w:r>
    </w:p>
    <w:p w14:paraId="2F63BEE5" w14:textId="77777777" w:rsidR="00917853" w:rsidRDefault="00917853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FF"/>
          <w:sz w:val="20"/>
          <w:szCs w:val="20"/>
          <w:lang w:eastAsia="en-AU"/>
        </w:rPr>
      </w:pPr>
    </w:p>
    <w:p w14:paraId="19818050" w14:textId="223A3DDB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8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'C:/examples/ex6.2'</w:t>
      </w:r>
    </w:p>
    <w:p w14:paraId="3C8D3A1D" w14:textId="77777777" w:rsidR="003173FC" w:rsidRPr="003173FC" w:rsidRDefault="003173FC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2FCB3AD9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open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>'TABC6.3_plots_level_family_means.dat</w:t>
      </w:r>
      <w:proofErr w:type="gramStart"/>
      <w:r>
        <w:rPr>
          <w:rFonts w:ascii="Consolas" w:hAnsi="Consolas" w:cs="Consolas"/>
          <w:color w:val="800000"/>
          <w:sz w:val="20"/>
          <w:szCs w:val="20"/>
          <w:lang w:eastAsia="en-AU"/>
        </w:rPr>
        <w:t>'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>;channel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=2; filetype=output</w:t>
      </w:r>
    </w:p>
    <w:p w14:paraId="229D5C38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open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>'TABC6.3_plots_level_prov_family_means.dat</w:t>
      </w:r>
      <w:proofErr w:type="gramStart"/>
      <w:r>
        <w:rPr>
          <w:rFonts w:ascii="Consolas" w:hAnsi="Consolas" w:cs="Consolas"/>
          <w:color w:val="800000"/>
          <w:sz w:val="20"/>
          <w:szCs w:val="20"/>
          <w:lang w:eastAsia="en-AU"/>
        </w:rPr>
        <w:t>'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>;channel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=3; filetype=output</w:t>
      </w:r>
    </w:p>
    <w:p w14:paraId="09E78B77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import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>'ex6.2a.xlsx'</w:t>
      </w:r>
    </w:p>
    <w:p w14:paraId="12DE13C6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groups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[redefine=yes]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repl,family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,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plot,prov</w:t>
      </w:r>
      <w:proofErr w:type="spellEnd"/>
      <w:proofErr w:type="gramEnd"/>
    </w:p>
    <w:p w14:paraId="6CA9479A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variate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1]; extra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=!t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(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nsolas" w:hAnsi="Consolas" w:cs="Consolas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 - diameter at breast height (cm) '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>)</w:t>
      </w:r>
    </w:p>
    <w:p w14:paraId="352CD363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&amp;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2]; extra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=!t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(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nsolas" w:hAnsi="Consolas" w:cs="Consolas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 variance '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>)</w:t>
      </w:r>
    </w:p>
    <w:p w14:paraId="13B63AEF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&amp;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3]; extra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=!t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(</w:t>
      </w:r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nsolas" w:hAnsi="Consolas" w:cs="Consolas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nsolas" w:hAnsi="Consolas" w:cs="Consolas"/>
          <w:color w:val="800000"/>
          <w:sz w:val="20"/>
          <w:szCs w:val="20"/>
          <w:lang w:eastAsia="en-AU"/>
        </w:rPr>
        <w:t xml:space="preserve"> survival '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>)</w:t>
      </w:r>
    </w:p>
    <w:p w14:paraId="50FF9E9E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calculate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v[1]=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mean</w:t>
      </w:r>
    </w:p>
    <w:p w14:paraId="7974EB49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&amp;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v[2]=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variance</w:t>
      </w:r>
    </w:p>
    <w:p w14:paraId="15735233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&amp;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v[3]=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count</w:t>
      </w:r>
    </w:p>
    <w:p w14:paraId="0425199D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8000"/>
          <w:sz w:val="20"/>
          <w:szCs w:val="20"/>
          <w:lang w:eastAsia="en-AU"/>
        </w:rPr>
        <w:t>"</w:t>
      </w:r>
      <w:proofErr w:type="gramStart"/>
      <w:r>
        <w:rPr>
          <w:rFonts w:ascii="Consolas" w:hAnsi="Consolas" w:cs="Consolas"/>
          <w:color w:val="008000"/>
          <w:sz w:val="20"/>
          <w:szCs w:val="20"/>
          <w:lang w:eastAsia="en-AU"/>
        </w:rPr>
        <w:t>restrict</w:t>
      </w:r>
      <w:proofErr w:type="gramEnd"/>
      <w:r>
        <w:rPr>
          <w:rFonts w:ascii="Consolas" w:hAnsi="Consolas" w:cs="Consolas"/>
          <w:color w:val="008000"/>
          <w:sz w:val="20"/>
          <w:szCs w:val="20"/>
          <w:lang w:eastAsia="en-AU"/>
        </w:rPr>
        <w:t xml:space="preserve"> </w:t>
      </w:r>
      <w:proofErr w:type="gramStart"/>
      <w:r>
        <w:rPr>
          <w:rFonts w:ascii="Consolas" w:hAnsi="Consolas" w:cs="Consolas"/>
          <w:color w:val="008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8000"/>
          <w:sz w:val="20"/>
          <w:szCs w:val="20"/>
          <w:lang w:eastAsia="en-AU"/>
        </w:rPr>
        <w:t>1...3]; condition=prov.</w:t>
      </w:r>
      <w:proofErr w:type="spellStart"/>
      <w:r>
        <w:rPr>
          <w:rFonts w:ascii="Consolas" w:hAnsi="Consolas" w:cs="Consolas"/>
          <w:color w:val="008000"/>
          <w:sz w:val="20"/>
          <w:szCs w:val="20"/>
          <w:lang w:eastAsia="en-AU"/>
        </w:rPr>
        <w:t>ni</w:t>
      </w:r>
      <w:proofErr w:type="spellEnd"/>
      <w:proofErr w:type="gramStart"/>
      <w:r>
        <w:rPr>
          <w:rFonts w:ascii="Consolas" w:hAnsi="Consolas" w:cs="Consolas"/>
          <w:color w:val="008000"/>
          <w:sz w:val="20"/>
          <w:szCs w:val="20"/>
          <w:lang w:eastAsia="en-AU"/>
        </w:rPr>
        <w:t>.!t</w:t>
      </w:r>
      <w:proofErr w:type="gramEnd"/>
      <w:r>
        <w:rPr>
          <w:rFonts w:ascii="Consolas" w:hAnsi="Consolas" w:cs="Consolas"/>
          <w:color w:val="008000"/>
          <w:sz w:val="20"/>
          <w:szCs w:val="20"/>
          <w:lang w:eastAsia="en-AU"/>
        </w:rPr>
        <w:t>(</w:t>
      </w:r>
      <w:proofErr w:type="spellStart"/>
      <w:proofErr w:type="gramStart"/>
      <w:r>
        <w:rPr>
          <w:rFonts w:ascii="Consolas" w:hAnsi="Consolas" w:cs="Consolas"/>
          <w:color w:val="008000"/>
          <w:sz w:val="20"/>
          <w:szCs w:val="20"/>
          <w:lang w:eastAsia="en-AU"/>
        </w:rPr>
        <w:t>Sabah,Qld</w:t>
      </w:r>
      <w:proofErr w:type="spellEnd"/>
      <w:proofErr w:type="gramEnd"/>
      <w:r>
        <w:rPr>
          <w:rFonts w:ascii="Consolas" w:hAnsi="Consolas" w:cs="Consolas"/>
          <w:color w:val="008000"/>
          <w:sz w:val="20"/>
          <w:szCs w:val="20"/>
          <w:lang w:eastAsia="en-AU"/>
        </w:rPr>
        <w:t>)"</w:t>
      </w:r>
    </w:p>
    <w:p w14:paraId="1E546086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repl+family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]</w:t>
      </w:r>
    </w:p>
    <w:p w14:paraId="2607A8E8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model,means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,components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]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1]</w:t>
      </w:r>
    </w:p>
    <w:p w14:paraId="0EE796EA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vkeep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family; means=BLUE</w:t>
      </w:r>
    </w:p>
    <w:p w14:paraId="65953F2F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] random=family</w:t>
      </w:r>
    </w:p>
    <w:p w14:paraId="29A5E669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model,means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,components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]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1]</w:t>
      </w:r>
    </w:p>
    <w:p w14:paraId="5C85190B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vkeep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family; means=BLUP</w:t>
      </w:r>
    </w:p>
    <w:p w14:paraId="791E9F19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repl+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prov.family</w:t>
      </w:r>
      <w:proofErr w:type="spellEnd"/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]</w:t>
      </w:r>
    </w:p>
    <w:p w14:paraId="26CA75B3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model,means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,components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]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1]</w:t>
      </w:r>
    </w:p>
    <w:p w14:paraId="401211FE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vkeep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prov.family</w:t>
      </w:r>
      <w:proofErr w:type="spellEnd"/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; means=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adjBLUE</w:t>
      </w:r>
      <w:proofErr w:type="spellEnd"/>
    </w:p>
    <w:p w14:paraId="10491F6F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] random=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prov.family</w:t>
      </w:r>
      <w:proofErr w:type="spellEnd"/>
      <w:proofErr w:type="gramEnd"/>
    </w:p>
    <w:p w14:paraId="604796DA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model,means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,components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]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1]</w:t>
      </w:r>
    </w:p>
    <w:p w14:paraId="35730582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vkeep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prov.family</w:t>
      </w:r>
      <w:proofErr w:type="spellEnd"/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; means=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adjBLUP</w:t>
      </w:r>
      <w:proofErr w:type="spellEnd"/>
    </w:p>
    <w:p w14:paraId="18A71DAD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proofErr w:type="spellStart"/>
      <w:r>
        <w:rPr>
          <w:rFonts w:ascii="Consolas" w:hAnsi="Consolas" w:cs="Consolas"/>
          <w:color w:val="0000FF"/>
          <w:sz w:val="20"/>
          <w:szCs w:val="20"/>
          <w:lang w:eastAsia="en-AU"/>
        </w:rPr>
        <w:t>vcomponents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] random=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prov.family</w:t>
      </w:r>
      <w:proofErr w:type="spellEnd"/>
      <w:proofErr w:type="gramEnd"/>
    </w:p>
    <w:p w14:paraId="5E2A3A55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print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nsolas" w:hAnsi="Consolas" w:cs="Consolas"/>
          <w:color w:val="000000"/>
          <w:sz w:val="20"/>
          <w:szCs w:val="20"/>
          <w:lang w:eastAsia="en-AU"/>
        </w:rPr>
        <w:t>ch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=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2;squash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=yes]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BLUE,BLUP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;fieldwidth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=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8;decimals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=2</w:t>
      </w:r>
    </w:p>
    <w:p w14:paraId="150CA978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&amp;</w:t>
      </w:r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   [</w:t>
      </w:r>
      <w:proofErr w:type="spellStart"/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ch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=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3;squash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=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yes;across</w:t>
      </w:r>
      <w:proofErr w:type="spellEnd"/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=1]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adjBLUE,adjBLUP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>;fieldwidth</w:t>
      </w:r>
      <w:proofErr w:type="spellEnd"/>
      <w:r>
        <w:rPr>
          <w:rFonts w:ascii="Consolas" w:hAnsi="Consolas" w:cs="Consolas"/>
          <w:color w:val="000000"/>
          <w:sz w:val="20"/>
          <w:szCs w:val="20"/>
          <w:lang w:eastAsia="en-AU"/>
        </w:rPr>
        <w:t>=</w:t>
      </w:r>
      <w:proofErr w:type="gramStart"/>
      <w:r>
        <w:rPr>
          <w:rFonts w:ascii="Consolas" w:hAnsi="Consolas" w:cs="Consolas"/>
          <w:color w:val="000000"/>
          <w:sz w:val="20"/>
          <w:szCs w:val="20"/>
          <w:lang w:eastAsia="en-AU"/>
        </w:rPr>
        <w:t>8;decimals</w:t>
      </w:r>
      <w:proofErr w:type="gramEnd"/>
      <w:r>
        <w:rPr>
          <w:rFonts w:ascii="Consolas" w:hAnsi="Consolas" w:cs="Consolas"/>
          <w:color w:val="000000"/>
          <w:sz w:val="20"/>
          <w:szCs w:val="20"/>
          <w:lang w:eastAsia="en-AU"/>
        </w:rPr>
        <w:t xml:space="preserve">=2 </w:t>
      </w:r>
    </w:p>
    <w:p w14:paraId="21CE2B39" w14:textId="77777777" w:rsidR="00483C26" w:rsidRDefault="00483C26" w:rsidP="00483C2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rPr>
          <w:rFonts w:ascii="Consolas" w:hAnsi="Consolas" w:cs="Consolas"/>
          <w:color w:val="000000"/>
          <w:sz w:val="20"/>
          <w:szCs w:val="20"/>
          <w:lang w:eastAsia="en-AU"/>
        </w:rPr>
      </w:pPr>
      <w:r>
        <w:rPr>
          <w:rFonts w:ascii="Consolas" w:hAnsi="Consolas" w:cs="Consolas"/>
          <w:color w:val="0000FF"/>
          <w:sz w:val="20"/>
          <w:szCs w:val="20"/>
          <w:lang w:eastAsia="en-AU"/>
        </w:rPr>
        <w:t>stop</w:t>
      </w:r>
    </w:p>
    <w:p w14:paraId="37B3A5A1" w14:textId="77777777" w:rsidR="007219D7" w:rsidRPr="003173FC" w:rsidRDefault="007219D7">
      <w:pPr>
        <w:pStyle w:val="PlainText"/>
        <w:rPr>
          <w:rFonts w:eastAsia="MS Mincho"/>
        </w:rPr>
      </w:pPr>
    </w:p>
    <w:sectPr w:rsidR="007219D7" w:rsidRPr="003173FC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0352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DCF"/>
    <w:rsid w:val="000C3D16"/>
    <w:rsid w:val="00175B9C"/>
    <w:rsid w:val="00187944"/>
    <w:rsid w:val="001A7E31"/>
    <w:rsid w:val="002B47EC"/>
    <w:rsid w:val="003173FC"/>
    <w:rsid w:val="003535EC"/>
    <w:rsid w:val="00357323"/>
    <w:rsid w:val="003B64A3"/>
    <w:rsid w:val="003D63E8"/>
    <w:rsid w:val="003E6FC5"/>
    <w:rsid w:val="00483C26"/>
    <w:rsid w:val="004857F5"/>
    <w:rsid w:val="0063585D"/>
    <w:rsid w:val="006626F8"/>
    <w:rsid w:val="007219D7"/>
    <w:rsid w:val="008F340A"/>
    <w:rsid w:val="00917853"/>
    <w:rsid w:val="00917D52"/>
    <w:rsid w:val="009367A8"/>
    <w:rsid w:val="00995E53"/>
    <w:rsid w:val="009E6DCF"/>
    <w:rsid w:val="00AA1566"/>
    <w:rsid w:val="00B04A84"/>
    <w:rsid w:val="00B07824"/>
    <w:rsid w:val="00B12036"/>
    <w:rsid w:val="00C5641C"/>
    <w:rsid w:val="00EB7E49"/>
    <w:rsid w:val="00EC388F"/>
    <w:rsid w:val="00F8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F5A2D"/>
  <w15:chartTrackingRefBased/>
  <w15:docId w15:val="{CF3F58D0-6E2A-4DF9-84D8-968925CF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7219D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2025-02-03T00:49:00Z</dcterms:created>
  <dcterms:modified xsi:type="dcterms:W3CDTF">2025-05-02T02:39:00Z</dcterms:modified>
</cp:coreProperties>
</file>